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BB" w:rsidRPr="00E917C6" w:rsidRDefault="007B1DBB" w:rsidP="007B1DBB">
      <w:pPr>
        <w:rPr>
          <w:rFonts w:ascii="Arial" w:hAnsi="Arial" w:cs="Arial"/>
          <w:b/>
        </w:rPr>
      </w:pPr>
      <w:r w:rsidRPr="00E917C6">
        <w:rPr>
          <w:rFonts w:ascii="Arial" w:hAnsi="Arial" w:cs="Arial"/>
          <w:b/>
        </w:rPr>
        <w:t>ANEXO II - MODELO DE AVAL (artículo 108 de la LCSP)</w:t>
      </w:r>
    </w:p>
    <w:p w:rsidR="007B1DBB" w:rsidRDefault="007B1DBB" w:rsidP="007B1DBB"/>
    <w:p w:rsidR="007B1DBB" w:rsidRPr="007B1DBB" w:rsidRDefault="007B1DBB" w:rsidP="007B1DBB">
      <w:pPr>
        <w:spacing w:line="360" w:lineRule="auto"/>
        <w:jc w:val="both"/>
        <w:rPr>
          <w:rFonts w:ascii="Arial" w:hAnsi="Arial" w:cs="Arial"/>
        </w:rPr>
      </w:pPr>
      <w:r w:rsidRPr="007B1DBB">
        <w:rPr>
          <w:rFonts w:ascii="Arial" w:hAnsi="Arial" w:cs="Arial"/>
        </w:rPr>
        <w:t>La  entidad  (razón  social  de  la  entidad  de  crédito  o  sociedad  de  garantía  recíproca)…………………………………………………………………………..………………..</w:t>
      </w:r>
    </w:p>
    <w:p w:rsidR="007B1DBB" w:rsidRPr="007B1DBB" w:rsidRDefault="007B1DBB" w:rsidP="007B1DBB">
      <w:pPr>
        <w:spacing w:line="360" w:lineRule="auto"/>
        <w:jc w:val="both"/>
        <w:rPr>
          <w:rFonts w:ascii="Arial" w:hAnsi="Arial" w:cs="Arial"/>
        </w:rPr>
      </w:pPr>
      <w:r w:rsidRPr="007B1DBB">
        <w:rPr>
          <w:rFonts w:ascii="Arial" w:hAnsi="Arial" w:cs="Arial"/>
        </w:rPr>
        <w:t>CIF/NIF…..…..........………</w:t>
      </w:r>
      <w:r w:rsidRPr="007B1DBB">
        <w:rPr>
          <w:rFonts w:ascii="Arial" w:hAnsi="Arial" w:cs="Arial"/>
        </w:rPr>
        <w:tab/>
        <w:t>con</w:t>
      </w:r>
      <w:r w:rsidRPr="007B1DBB">
        <w:rPr>
          <w:rFonts w:ascii="Arial" w:hAnsi="Arial" w:cs="Arial"/>
        </w:rPr>
        <w:tab/>
        <w:t>domicilio</w:t>
      </w:r>
      <w:r w:rsidRPr="007B1DBB">
        <w:rPr>
          <w:rFonts w:ascii="Arial" w:hAnsi="Arial" w:cs="Arial"/>
        </w:rPr>
        <w:tab/>
        <w:t>(a</w:t>
      </w:r>
      <w:r w:rsidRPr="007B1DBB">
        <w:rPr>
          <w:rFonts w:ascii="Arial" w:hAnsi="Arial" w:cs="Arial"/>
        </w:rPr>
        <w:tab/>
        <w:t>efectos</w:t>
      </w:r>
      <w:r w:rsidRPr="007B1DBB">
        <w:rPr>
          <w:rFonts w:ascii="Arial" w:hAnsi="Arial" w:cs="Arial"/>
        </w:rPr>
        <w:tab/>
        <w:t>de</w:t>
      </w:r>
      <w:r w:rsidRPr="007B1DBB">
        <w:rPr>
          <w:rFonts w:ascii="Arial" w:hAnsi="Arial" w:cs="Arial"/>
        </w:rPr>
        <w:tab/>
        <w:t>notificaciones</w:t>
      </w:r>
      <w:r w:rsidRPr="007B1DBB">
        <w:rPr>
          <w:rFonts w:ascii="Arial" w:hAnsi="Arial" w:cs="Arial"/>
        </w:rPr>
        <w:tab/>
        <w:t>y</w:t>
      </w:r>
      <w:r w:rsidRPr="007B1DBB">
        <w:rPr>
          <w:rFonts w:ascii="Arial" w:hAnsi="Arial" w:cs="Arial"/>
        </w:rPr>
        <w:tab/>
        <w:t>requerimientos)</w:t>
      </w:r>
      <w:r w:rsidRPr="007B1DBB">
        <w:rPr>
          <w:rFonts w:ascii="Arial" w:hAnsi="Arial" w:cs="Arial"/>
        </w:rPr>
        <w:tab/>
        <w:t>en…...…………………..………...............en</w:t>
      </w:r>
      <w:r w:rsidRPr="007B1DBB">
        <w:rPr>
          <w:rFonts w:ascii="Arial" w:hAnsi="Arial" w:cs="Arial"/>
        </w:rPr>
        <w:tab/>
        <w:t>la</w:t>
      </w:r>
      <w:r w:rsidRPr="007B1DBB">
        <w:rPr>
          <w:rFonts w:ascii="Arial" w:hAnsi="Arial" w:cs="Arial"/>
        </w:rPr>
        <w:tab/>
        <w:t>calle/plaza/avenida</w:t>
      </w:r>
      <w:r w:rsidRPr="007B1DBB">
        <w:rPr>
          <w:rFonts w:ascii="Arial" w:hAnsi="Arial" w:cs="Arial"/>
        </w:rPr>
        <w:tab/>
        <w:t>……………….……………………………..</w:t>
      </w:r>
      <w:r w:rsidRPr="007B1DBB">
        <w:rPr>
          <w:rFonts w:ascii="Arial" w:hAnsi="Arial" w:cs="Arial"/>
        </w:rPr>
        <w:tab/>
        <w:t>....................</w:t>
      </w:r>
    </w:p>
    <w:p w:rsidR="007B1DBB" w:rsidRPr="007B1DBB" w:rsidRDefault="007B1DBB" w:rsidP="007B1DBB">
      <w:pPr>
        <w:spacing w:line="360" w:lineRule="auto"/>
        <w:jc w:val="both"/>
        <w:rPr>
          <w:rFonts w:ascii="Arial" w:hAnsi="Arial" w:cs="Arial"/>
        </w:rPr>
      </w:pPr>
      <w:r w:rsidRPr="007B1DBB">
        <w:rPr>
          <w:rFonts w:ascii="Arial" w:hAnsi="Arial" w:cs="Arial"/>
        </w:rPr>
        <w:t>……........................................……………………………….……. C.P.……...… y en su nombre (nombre y apellidos</w:t>
      </w:r>
      <w:r w:rsidRPr="007B1DBB">
        <w:rPr>
          <w:rFonts w:ascii="Arial" w:hAnsi="Arial" w:cs="Arial"/>
        </w:rPr>
        <w:tab/>
        <w:t>de</w:t>
      </w:r>
      <w:r w:rsidRPr="007B1DBB">
        <w:rPr>
          <w:rFonts w:ascii="Arial" w:hAnsi="Arial" w:cs="Arial"/>
        </w:rPr>
        <w:tab/>
        <w:t>los</w:t>
      </w:r>
      <w:r w:rsidRPr="007B1DBB">
        <w:rPr>
          <w:rFonts w:ascii="Arial" w:hAnsi="Arial" w:cs="Arial"/>
        </w:rPr>
        <w:tab/>
        <w:t>Apoderados)</w:t>
      </w:r>
      <w:r w:rsidRPr="007B1DBB">
        <w:rPr>
          <w:rFonts w:ascii="Arial" w:hAnsi="Arial" w:cs="Arial"/>
        </w:rPr>
        <w:tab/>
        <w:t>.................................................................................................................................</w:t>
      </w:r>
      <w:r w:rsidRPr="007B1DBB">
        <w:rPr>
          <w:rFonts w:ascii="Arial" w:hAnsi="Arial" w:cs="Arial"/>
        </w:rPr>
        <w:tab/>
        <w:t>……………………………………………….......................................................….……</w:t>
      </w:r>
      <w:r w:rsidRPr="007B1DBB">
        <w:rPr>
          <w:rFonts w:ascii="Arial" w:hAnsi="Arial" w:cs="Arial"/>
        </w:rPr>
        <w:tab/>
        <w:t>……………………………………………………………………………………….……… con poderes suficientes para obligarle en este acto.</w:t>
      </w:r>
    </w:p>
    <w:p w:rsidR="007B1DBB" w:rsidRPr="007B1DBB" w:rsidRDefault="007B1DBB" w:rsidP="007B1DBB">
      <w:pPr>
        <w:spacing w:line="360" w:lineRule="auto"/>
        <w:jc w:val="both"/>
        <w:rPr>
          <w:rFonts w:ascii="Arial" w:hAnsi="Arial" w:cs="Arial"/>
        </w:rPr>
      </w:pPr>
      <w:r w:rsidRPr="007B1DBB">
        <w:rPr>
          <w:rFonts w:ascii="Arial" w:hAnsi="Arial" w:cs="Arial"/>
        </w:rPr>
        <w:t>AVALA</w:t>
      </w:r>
    </w:p>
    <w:p w:rsidR="007B1DBB" w:rsidRPr="007B1DBB" w:rsidRDefault="007B1DBB" w:rsidP="007B1DBB">
      <w:pPr>
        <w:spacing w:line="360" w:lineRule="auto"/>
        <w:jc w:val="both"/>
        <w:rPr>
          <w:rFonts w:ascii="Arial" w:hAnsi="Arial" w:cs="Arial"/>
          <w:b/>
        </w:rPr>
      </w:pPr>
      <w:r w:rsidRPr="007B1DBB">
        <w:rPr>
          <w:rFonts w:ascii="Arial" w:hAnsi="Arial" w:cs="Arial"/>
        </w:rPr>
        <w:t>a:</w:t>
      </w:r>
      <w:r w:rsidRPr="007B1DBB">
        <w:rPr>
          <w:rFonts w:ascii="Arial" w:hAnsi="Arial" w:cs="Arial"/>
        </w:rPr>
        <w:tab/>
        <w:t>(nombre</w:t>
      </w:r>
      <w:r w:rsidRPr="007B1DBB">
        <w:rPr>
          <w:rFonts w:ascii="Arial" w:hAnsi="Arial" w:cs="Arial"/>
        </w:rPr>
        <w:tab/>
        <w:t>y</w:t>
      </w:r>
      <w:r w:rsidRPr="007B1DBB">
        <w:rPr>
          <w:rFonts w:ascii="Arial" w:hAnsi="Arial" w:cs="Arial"/>
        </w:rPr>
        <w:tab/>
        <w:t>apellidos</w:t>
      </w:r>
      <w:r w:rsidRPr="007B1DBB">
        <w:rPr>
          <w:rFonts w:ascii="Arial" w:hAnsi="Arial" w:cs="Arial"/>
        </w:rPr>
        <w:tab/>
        <w:t>o</w:t>
      </w:r>
      <w:r w:rsidRPr="007B1DBB">
        <w:rPr>
          <w:rFonts w:ascii="Arial" w:hAnsi="Arial" w:cs="Arial"/>
        </w:rPr>
        <w:tab/>
        <w:t>razón</w:t>
      </w:r>
      <w:r w:rsidRPr="007B1DBB">
        <w:rPr>
          <w:rFonts w:ascii="Arial" w:hAnsi="Arial" w:cs="Arial"/>
        </w:rPr>
        <w:tab/>
        <w:t>social</w:t>
      </w:r>
      <w:r w:rsidRPr="007B1DBB">
        <w:rPr>
          <w:rFonts w:ascii="Arial" w:hAnsi="Arial" w:cs="Arial"/>
        </w:rPr>
        <w:tab/>
        <w:t>del</w:t>
      </w:r>
      <w:r w:rsidRPr="007B1DBB">
        <w:rPr>
          <w:rFonts w:ascii="Arial" w:hAnsi="Arial" w:cs="Arial"/>
        </w:rPr>
        <w:tab/>
        <w:t>avalado) ……………………………………………………………….…….......................................…...……………………………………………………..........................................…................................................................................................................................................................................NIF/CIF …………………………………en virtud de lo dispuesto por el artículo: (norma/s y artículo/s que impone/n la constitución de esta garantía)............................……………………………………………………………………………………………………………............……............…………………………………………………………………………………………………….………………….......................................................………………………………………………………………………………</w:t>
      </w:r>
      <w:r w:rsidRPr="007B1DBB">
        <w:rPr>
          <w:rFonts w:ascii="Arial" w:hAnsi="Arial" w:cs="Arial"/>
        </w:rPr>
        <w:lastRenderedPageBreak/>
        <w:t>………………………………………………</w:t>
      </w:r>
      <w:bookmarkStart w:id="0" w:name="_GoBack"/>
      <w:bookmarkEnd w:id="0"/>
      <w:r w:rsidRPr="007B1DBB">
        <w:rPr>
          <w:rFonts w:ascii="Arial" w:hAnsi="Arial" w:cs="Arial"/>
        </w:rPr>
        <w:t>……………..………</w:t>
      </w:r>
      <w:r w:rsidRPr="007B1DBB">
        <w:rPr>
          <w:rFonts w:ascii="Arial" w:hAnsi="Arial" w:cs="Arial"/>
        </w:rPr>
        <w:tab/>
        <w:t>para responder de las obligaciones siguientes</w:t>
      </w:r>
      <w:r w:rsidRPr="007B1DBB">
        <w:rPr>
          <w:rFonts w:ascii="Arial" w:hAnsi="Arial" w:cs="Arial"/>
          <w:b/>
        </w:rPr>
        <w:t>: (CONTRATO DE SERVICIOS Y SUMINISTROS PARA LA EJECUCIÓN DE LA ACCIÓN COMÚN. PROYECTO DE COOPERACIÓN LEADER TOUR</w:t>
      </w:r>
    </w:p>
    <w:p w:rsidR="007B1DBB" w:rsidRPr="007B1DBB" w:rsidRDefault="007B1DBB" w:rsidP="007B1DBB">
      <w:pPr>
        <w:spacing w:line="360" w:lineRule="auto"/>
        <w:jc w:val="both"/>
        <w:rPr>
          <w:rFonts w:ascii="Arial" w:hAnsi="Arial" w:cs="Arial"/>
          <w:b/>
        </w:rPr>
      </w:pPr>
      <w:r w:rsidRPr="007B1DBB">
        <w:rPr>
          <w:rFonts w:ascii="Arial" w:hAnsi="Arial" w:cs="Arial"/>
          <w:b/>
        </w:rPr>
        <w:t>1.</w:t>
      </w:r>
      <w:r w:rsidRPr="007B1DBB">
        <w:rPr>
          <w:rFonts w:ascii="Arial" w:hAnsi="Arial" w:cs="Arial"/>
          <w:b/>
        </w:rPr>
        <w:tab/>
        <w:t>La realización del servicio del diseño, organización e implementación comunicativa de 8 carpas expositivas del LEADER en 7 capitales de provincia de Castilla y León (Ávila, Burgos, Palencia, Salamanca, Segovia, Valladolid, Zamora) y en la localidad de Ponferrada.</w:t>
      </w:r>
    </w:p>
    <w:p w:rsidR="007B1DBB" w:rsidRPr="007B1DBB" w:rsidRDefault="007B1DBB" w:rsidP="007B1DBB">
      <w:pPr>
        <w:spacing w:line="360" w:lineRule="auto"/>
        <w:jc w:val="both"/>
        <w:rPr>
          <w:rFonts w:ascii="Arial" w:hAnsi="Arial" w:cs="Arial"/>
          <w:b/>
        </w:rPr>
      </w:pPr>
      <w:r w:rsidRPr="007B1DBB">
        <w:rPr>
          <w:rFonts w:ascii="Arial" w:hAnsi="Arial" w:cs="Arial"/>
          <w:b/>
        </w:rPr>
        <w:t>2.</w:t>
      </w:r>
      <w:r w:rsidRPr="007B1DBB">
        <w:rPr>
          <w:rFonts w:ascii="Arial" w:hAnsi="Arial" w:cs="Arial"/>
          <w:b/>
        </w:rPr>
        <w:tab/>
        <w:t>Las carpas expositivas se desplegarán durante los próximos meses según contrato  en sitios estratégicos de las mencionadas localidades, lugares de tránsito habitual que faciliten el acceso al conjunto de la ciudadanía, la cobertura informativa y los eventos varios que puedan desarrollarse en su interior, según lo especificado en el presente pliego y en el de prescripciones técnicas.</w:t>
      </w:r>
    </w:p>
    <w:p w:rsidR="007B1DBB" w:rsidRPr="007B1DBB" w:rsidRDefault="007B1DBB" w:rsidP="007B1DBB">
      <w:pPr>
        <w:spacing w:line="360" w:lineRule="auto"/>
        <w:jc w:val="both"/>
        <w:rPr>
          <w:rFonts w:ascii="Arial" w:hAnsi="Arial" w:cs="Arial"/>
        </w:rPr>
      </w:pPr>
      <w:r w:rsidRPr="007B1DBB">
        <w:rPr>
          <w:rFonts w:ascii="Arial" w:hAnsi="Arial" w:cs="Arial"/>
        </w:rPr>
        <w:t xml:space="preserve"> ante Asociación para el Desarrollo Endógeno de la Zona Centro de Valladolid por importe de euros:(enletra).............................................................................................................................................................................................(en</w:t>
      </w:r>
      <w:r w:rsidRPr="007B1DBB">
        <w:rPr>
          <w:rFonts w:ascii="Arial" w:hAnsi="Arial" w:cs="Arial"/>
        </w:rPr>
        <w:tab/>
        <w:t>cifra)……………….……………………..</w:t>
      </w:r>
    </w:p>
    <w:p w:rsidR="007B1DBB" w:rsidRPr="007B1DBB" w:rsidRDefault="007B1DBB" w:rsidP="007B1DBB">
      <w:pPr>
        <w:spacing w:line="360" w:lineRule="auto"/>
        <w:jc w:val="both"/>
        <w:rPr>
          <w:rFonts w:ascii="Arial" w:hAnsi="Arial" w:cs="Arial"/>
        </w:rPr>
      </w:pPr>
    </w:p>
    <w:p w:rsidR="007B1DBB" w:rsidRPr="007B1DBB" w:rsidRDefault="007B1DBB" w:rsidP="007B1DBB">
      <w:pPr>
        <w:spacing w:line="360" w:lineRule="auto"/>
        <w:jc w:val="both"/>
        <w:rPr>
          <w:rFonts w:ascii="Arial" w:hAnsi="Arial" w:cs="Arial"/>
        </w:rPr>
      </w:pPr>
      <w:r w:rsidRPr="007B1DBB">
        <w:rPr>
          <w:rFonts w:ascii="Arial" w:hAnsi="Arial" w:cs="Arial"/>
        </w:rPr>
        <w:t>La entidad avalista declara bajo su responsabilidad, que cumple los requisitos previstos en el punto 2 del artículo 56 del Reglamento General de la Ley de Contratos de las Administraciones Públicas. Este aval se otorga solidariamente respecto al obligado principal, con renuncia expresa al beneficio de excusión y con compromiso de pago al primer requerimiento Asociación para el Desarrollo Endógeno de la Zona Centro de Valladolid con sujeción a los términos previstos en la normas de contratación de la LCSP y en sus normas de desarrollo.</w:t>
      </w:r>
    </w:p>
    <w:p w:rsidR="007B1DBB" w:rsidRPr="007B1DBB" w:rsidRDefault="007B1DBB" w:rsidP="007B1DBB">
      <w:pPr>
        <w:spacing w:line="360" w:lineRule="auto"/>
        <w:jc w:val="both"/>
        <w:rPr>
          <w:rFonts w:ascii="Arial" w:hAnsi="Arial" w:cs="Arial"/>
        </w:rPr>
      </w:pPr>
      <w:r w:rsidRPr="007B1DBB">
        <w:rPr>
          <w:rFonts w:ascii="Arial" w:hAnsi="Arial" w:cs="Arial"/>
        </w:rPr>
        <w:lastRenderedPageBreak/>
        <w:t>Este aval tendrá validez en tanto que el órgano competente de la Asociación para el Desarrollo Endógeno de la Zona Centro de Valladolid no autorice su cancelación, habiendo sido inscrito en el día de la fecha en el Registro especial de Avales con el número</w:t>
      </w:r>
    </w:p>
    <w:p w:rsidR="007B1DBB" w:rsidRPr="007B1DBB" w:rsidRDefault="007B1DBB" w:rsidP="007B1DBB">
      <w:pPr>
        <w:spacing w:line="360" w:lineRule="auto"/>
        <w:jc w:val="both"/>
        <w:rPr>
          <w:rFonts w:ascii="Arial" w:hAnsi="Arial" w:cs="Arial"/>
        </w:rPr>
      </w:pPr>
      <w:r w:rsidRPr="007B1DBB">
        <w:rPr>
          <w:rFonts w:ascii="Arial" w:hAnsi="Arial" w:cs="Arial"/>
        </w:rPr>
        <w:t xml:space="preserve">…….……. .………………………….……………. </w:t>
      </w:r>
    </w:p>
    <w:p w:rsidR="007B1DBB" w:rsidRPr="007B1DBB" w:rsidRDefault="007B1DBB" w:rsidP="007B1DBB">
      <w:pPr>
        <w:spacing w:line="360" w:lineRule="auto"/>
        <w:jc w:val="both"/>
        <w:rPr>
          <w:rFonts w:ascii="Arial" w:hAnsi="Arial" w:cs="Arial"/>
        </w:rPr>
      </w:pPr>
    </w:p>
    <w:p w:rsidR="00FA474D" w:rsidRPr="007B1DBB" w:rsidRDefault="007B1DBB" w:rsidP="007B1DBB">
      <w:pPr>
        <w:spacing w:line="360" w:lineRule="auto"/>
        <w:jc w:val="both"/>
        <w:rPr>
          <w:rFonts w:ascii="Arial" w:hAnsi="Arial" w:cs="Arial"/>
        </w:rPr>
      </w:pPr>
      <w:r w:rsidRPr="007B1DBB">
        <w:rPr>
          <w:rFonts w:ascii="Arial" w:hAnsi="Arial" w:cs="Arial"/>
        </w:rPr>
        <w:t>(Lugar y fecha) (Razón social de la entidad) (Firma de los Apoderados)</w:t>
      </w:r>
    </w:p>
    <w:sectPr w:rsidR="00FA474D" w:rsidRPr="007B1DBB" w:rsidSect="00E917C6">
      <w:headerReference w:type="default" r:id="rId7"/>
      <w:footerReference w:type="default" r:id="rId8"/>
      <w:pgSz w:w="11906" w:h="16838"/>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C6" w:rsidRDefault="00E917C6" w:rsidP="00E917C6">
      <w:pPr>
        <w:spacing w:after="0" w:line="240" w:lineRule="auto"/>
      </w:pPr>
      <w:r>
        <w:separator/>
      </w:r>
    </w:p>
  </w:endnote>
  <w:endnote w:type="continuationSeparator" w:id="0">
    <w:p w:rsidR="00E917C6" w:rsidRDefault="00E917C6" w:rsidP="00E9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C6" w:rsidRDefault="00E917C6">
    <w:pPr>
      <w:pStyle w:val="Piedepgina"/>
    </w:pPr>
    <w:r w:rsidRPr="00E917C6">
      <w:drawing>
        <wp:inline distT="0" distB="0" distL="0" distR="0" wp14:anchorId="120760D7" wp14:editId="671AE5C7">
          <wp:extent cx="5400040" cy="6146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61466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C6" w:rsidRDefault="00E917C6" w:rsidP="00E917C6">
      <w:pPr>
        <w:spacing w:after="0" w:line="240" w:lineRule="auto"/>
      </w:pPr>
      <w:r>
        <w:separator/>
      </w:r>
    </w:p>
  </w:footnote>
  <w:footnote w:type="continuationSeparator" w:id="0">
    <w:p w:rsidR="00E917C6" w:rsidRDefault="00E917C6" w:rsidP="00E91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C6" w:rsidRDefault="00E917C6" w:rsidP="00E917C6">
    <w:pPr>
      <w:pStyle w:val="Encabezado"/>
      <w:jc w:val="center"/>
    </w:pPr>
    <w:r>
      <w:rPr>
        <w:noProof/>
        <w:lang w:eastAsia="es-ES"/>
      </w:rPr>
      <w:drawing>
        <wp:inline distT="0" distB="0" distL="0" distR="0" wp14:anchorId="6C3F804F" wp14:editId="5B2A46F1">
          <wp:extent cx="2474085" cy="1080000"/>
          <wp:effectExtent l="0" t="0" r="254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25 12_59_07-Window.jpg"/>
                  <pic:cNvPicPr/>
                </pic:nvPicPr>
                <pic:blipFill>
                  <a:blip r:embed="rId1">
                    <a:extLst>
                      <a:ext uri="{28A0092B-C50C-407E-A947-70E740481C1C}">
                        <a14:useLocalDpi xmlns:a14="http://schemas.microsoft.com/office/drawing/2010/main" val="0"/>
                      </a:ext>
                    </a:extLst>
                  </a:blip>
                  <a:stretch>
                    <a:fillRect/>
                  </a:stretch>
                </pic:blipFill>
                <pic:spPr>
                  <a:xfrm>
                    <a:off x="0" y="0"/>
                    <a:ext cx="2474085" cy="108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5E"/>
    <w:rsid w:val="007B1DBB"/>
    <w:rsid w:val="0081395E"/>
    <w:rsid w:val="008F5E3A"/>
    <w:rsid w:val="00D7185E"/>
    <w:rsid w:val="00E917C6"/>
    <w:rsid w:val="00FA4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17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17C6"/>
  </w:style>
  <w:style w:type="paragraph" w:styleId="Piedepgina">
    <w:name w:val="footer"/>
    <w:basedOn w:val="Normal"/>
    <w:link w:val="PiedepginaCar"/>
    <w:uiPriority w:val="99"/>
    <w:unhideWhenUsed/>
    <w:rsid w:val="00E917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17C6"/>
  </w:style>
  <w:style w:type="paragraph" w:styleId="Textodeglobo">
    <w:name w:val="Balloon Text"/>
    <w:basedOn w:val="Normal"/>
    <w:link w:val="TextodegloboCar"/>
    <w:uiPriority w:val="99"/>
    <w:semiHidden/>
    <w:unhideWhenUsed/>
    <w:rsid w:val="00E917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17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17C6"/>
  </w:style>
  <w:style w:type="paragraph" w:styleId="Piedepgina">
    <w:name w:val="footer"/>
    <w:basedOn w:val="Normal"/>
    <w:link w:val="PiedepginaCar"/>
    <w:uiPriority w:val="99"/>
    <w:unhideWhenUsed/>
    <w:rsid w:val="00E917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17C6"/>
  </w:style>
  <w:style w:type="paragraph" w:styleId="Textodeglobo">
    <w:name w:val="Balloon Text"/>
    <w:basedOn w:val="Normal"/>
    <w:link w:val="TextodegloboCar"/>
    <w:uiPriority w:val="99"/>
    <w:semiHidden/>
    <w:unhideWhenUsed/>
    <w:rsid w:val="00E917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3036</Characters>
  <Application>Microsoft Office Word</Application>
  <DocSecurity>0</DocSecurity>
  <Lines>25</Lines>
  <Paragraphs>7</Paragraphs>
  <ScaleCrop>false</ScaleCrop>
  <Company>HP</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del Río Rodríguez</dc:creator>
  <cp:keywords/>
  <dc:description/>
  <cp:lastModifiedBy>Silvia del Río Rodríguez</cp:lastModifiedBy>
  <cp:revision>3</cp:revision>
  <dcterms:created xsi:type="dcterms:W3CDTF">2023-11-30T12:11:00Z</dcterms:created>
  <dcterms:modified xsi:type="dcterms:W3CDTF">2023-11-30T12:38:00Z</dcterms:modified>
</cp:coreProperties>
</file>